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25" w:rsidRDefault="00194625" w:rsidP="0000287B">
      <w:pPr>
        <w:pStyle w:val="NoSpacing"/>
        <w:rPr>
          <w:noProof/>
          <w:sz w:val="22"/>
          <w:szCs w:val="22"/>
        </w:rPr>
      </w:pPr>
    </w:p>
    <w:p w:rsidR="0050509C" w:rsidRPr="00794A31" w:rsidRDefault="00BC0F03" w:rsidP="0000287B">
      <w:pPr>
        <w:pStyle w:val="NoSpacing"/>
        <w:rPr>
          <w:noProof/>
          <w:sz w:val="22"/>
          <w:szCs w:val="22"/>
        </w:rPr>
      </w:pPr>
      <w:r w:rsidRPr="00794A31">
        <w:rPr>
          <w:noProof/>
          <w:sz w:val="22"/>
          <w:szCs w:val="22"/>
        </w:rPr>
        <w:drawing>
          <wp:anchor distT="0" distB="0" distL="114300" distR="114300" simplePos="0" relativeHeight="251658240" behindDoc="0" locked="0" layoutInCell="1" allowOverlap="1" wp14:anchorId="7022BFC3" wp14:editId="0023832C">
            <wp:simplePos x="0" y="0"/>
            <wp:positionH relativeFrom="column">
              <wp:posOffset>1727200</wp:posOffset>
            </wp:positionH>
            <wp:positionV relativeFrom="paragraph">
              <wp:posOffset>133350</wp:posOffset>
            </wp:positionV>
            <wp:extent cx="3215640" cy="1272540"/>
            <wp:effectExtent l="0" t="0" r="381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5640" cy="1272540"/>
                    </a:xfrm>
                    <a:prstGeom prst="rect">
                      <a:avLst/>
                    </a:prstGeom>
                    <a:noFill/>
                    <a:ln>
                      <a:noFill/>
                    </a:ln>
                  </pic:spPr>
                </pic:pic>
              </a:graphicData>
            </a:graphic>
          </wp:anchor>
        </w:drawing>
      </w:r>
      <w:r w:rsidR="0000287B" w:rsidRPr="00794A31">
        <w:rPr>
          <w:noProof/>
          <w:sz w:val="22"/>
          <w:szCs w:val="22"/>
        </w:rPr>
        <w:br w:type="textWrapping" w:clear="all"/>
      </w:r>
    </w:p>
    <w:p w:rsidR="000A546F" w:rsidRPr="00794A31" w:rsidRDefault="00E659C9"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Baca C</w:t>
      </w:r>
      <w:r w:rsidR="000A546F" w:rsidRPr="00794A31">
        <w:rPr>
          <w:rFonts w:ascii="Georgia" w:hAnsi="Georgia"/>
          <w:color w:val="000000" w:themeColor="text1"/>
          <w:sz w:val="22"/>
          <w:szCs w:val="22"/>
        </w:rPr>
        <w:t>ounty Commissioners</w:t>
      </w:r>
    </w:p>
    <w:p w:rsidR="000A546F" w:rsidRPr="00794A31" w:rsidRDefault="000A546F"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741 Main Street</w:t>
      </w:r>
      <w:r w:rsidR="00E659C9" w:rsidRPr="00794A31">
        <w:rPr>
          <w:rFonts w:ascii="Georgia" w:hAnsi="Georgia"/>
          <w:color w:val="000000" w:themeColor="text1"/>
          <w:sz w:val="22"/>
          <w:szCs w:val="22"/>
        </w:rPr>
        <w:t>, Suite 1</w:t>
      </w:r>
    </w:p>
    <w:p w:rsidR="000A546F" w:rsidRPr="00794A31" w:rsidRDefault="000A546F"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Springfield, CO 81073</w:t>
      </w:r>
    </w:p>
    <w:p w:rsidR="000A546F" w:rsidRPr="00794A31" w:rsidRDefault="000A546F" w:rsidP="00D015BC">
      <w:pPr>
        <w:pStyle w:val="NoSpacing"/>
        <w:jc w:val="center"/>
        <w:rPr>
          <w:rFonts w:ascii="Georgia" w:hAnsi="Georgia"/>
          <w:color w:val="000000" w:themeColor="text1"/>
          <w:sz w:val="22"/>
          <w:szCs w:val="22"/>
        </w:rPr>
      </w:pPr>
      <w:r w:rsidRPr="00794A31">
        <w:rPr>
          <w:rFonts w:ascii="Georgia" w:hAnsi="Georgia"/>
          <w:color w:val="000000" w:themeColor="text1"/>
          <w:sz w:val="22"/>
          <w:szCs w:val="22"/>
        </w:rPr>
        <w:t>Telephone: (719) 523-6532 ~ Fax: (719) 523-6584</w:t>
      </w:r>
      <w:r w:rsidR="00500A4B" w:rsidRPr="00794A31">
        <w:rPr>
          <w:rFonts w:ascii="Georgia" w:hAnsi="Georgia"/>
          <w:color w:val="000000" w:themeColor="text1"/>
          <w:sz w:val="22"/>
          <w:szCs w:val="22"/>
        </w:rPr>
        <w:t xml:space="preserve"> </w:t>
      </w:r>
    </w:p>
    <w:p w:rsidR="00500A4B" w:rsidRPr="00794A31" w:rsidRDefault="00500A4B" w:rsidP="00D015BC">
      <w:pPr>
        <w:pStyle w:val="NoSpacing"/>
        <w:jc w:val="center"/>
        <w:rPr>
          <w:rFonts w:ascii="Georgia" w:hAnsi="Georgia"/>
          <w:color w:val="000000" w:themeColor="text1"/>
          <w:sz w:val="22"/>
          <w:szCs w:val="22"/>
        </w:rPr>
      </w:pPr>
    </w:p>
    <w:p w:rsidR="00E9598B" w:rsidRPr="00794A31" w:rsidRDefault="00194625" w:rsidP="00194625">
      <w:pPr>
        <w:tabs>
          <w:tab w:val="center" w:pos="1440"/>
          <w:tab w:val="center" w:pos="5220"/>
          <w:tab w:val="center" w:pos="8550"/>
        </w:tabs>
        <w:jc w:val="both"/>
        <w:rPr>
          <w:rFonts w:ascii="Calibri" w:hAnsi="Calibri" w:cs="Arial"/>
          <w:color w:val="000000" w:themeColor="text1"/>
          <w:sz w:val="22"/>
          <w:szCs w:val="22"/>
        </w:rPr>
      </w:pPr>
      <w:r>
        <w:rPr>
          <w:rFonts w:ascii="Calibri" w:hAnsi="Calibri" w:cs="Arial"/>
          <w:color w:val="000000" w:themeColor="text1"/>
          <w:sz w:val="22"/>
          <w:szCs w:val="22"/>
        </w:rPr>
        <w:tab/>
      </w:r>
      <w:r w:rsidR="000A546F" w:rsidRPr="00794A31">
        <w:rPr>
          <w:rFonts w:ascii="Calibri" w:hAnsi="Calibri" w:cs="Arial"/>
          <w:color w:val="000000" w:themeColor="text1"/>
          <w:sz w:val="22"/>
          <w:szCs w:val="22"/>
        </w:rPr>
        <w:t>Glen R. Ausmus,</w:t>
      </w:r>
      <w:r w:rsidR="009A551E" w:rsidRPr="00794A31">
        <w:rPr>
          <w:rFonts w:ascii="Calibri" w:hAnsi="Calibri" w:cs="Arial"/>
          <w:color w:val="000000" w:themeColor="text1"/>
          <w:sz w:val="22"/>
          <w:szCs w:val="22"/>
        </w:rPr>
        <w:t xml:space="preserve"> </w:t>
      </w:r>
      <w:r w:rsidR="00AD4FC7" w:rsidRPr="00794A31">
        <w:rPr>
          <w:rFonts w:ascii="Calibri" w:hAnsi="Calibri" w:cs="Arial"/>
          <w:color w:val="000000" w:themeColor="text1"/>
          <w:sz w:val="22"/>
          <w:szCs w:val="22"/>
        </w:rPr>
        <w:t xml:space="preserve">Two Buttes, </w:t>
      </w:r>
      <w:r w:rsidR="00BE1179" w:rsidRPr="00794A31">
        <w:rPr>
          <w:rFonts w:ascii="Calibri" w:hAnsi="Calibri" w:cs="Arial"/>
          <w:color w:val="000000" w:themeColor="text1"/>
          <w:sz w:val="22"/>
          <w:szCs w:val="22"/>
        </w:rPr>
        <w:t>District</w:t>
      </w:r>
      <w:r w:rsidR="00E9598B" w:rsidRPr="00794A31">
        <w:rPr>
          <w:rFonts w:ascii="Calibri" w:hAnsi="Calibri" w:cs="Arial"/>
          <w:color w:val="000000" w:themeColor="text1"/>
          <w:sz w:val="22"/>
          <w:szCs w:val="22"/>
        </w:rPr>
        <w:t xml:space="preserve"> I</w:t>
      </w:r>
      <w:r>
        <w:rPr>
          <w:rFonts w:ascii="Calibri" w:hAnsi="Calibri" w:cs="Arial"/>
          <w:color w:val="000000" w:themeColor="text1"/>
          <w:sz w:val="22"/>
          <w:szCs w:val="22"/>
        </w:rPr>
        <w:tab/>
      </w:r>
      <w:r w:rsidR="00E9598B" w:rsidRPr="00794A31">
        <w:rPr>
          <w:rFonts w:ascii="Calibri" w:hAnsi="Calibri" w:cs="Arial"/>
          <w:color w:val="000000" w:themeColor="text1"/>
          <w:sz w:val="22"/>
          <w:szCs w:val="22"/>
        </w:rPr>
        <w:t>P</w:t>
      </w:r>
      <w:r w:rsidR="00AD4FC7" w:rsidRPr="00794A31">
        <w:rPr>
          <w:rFonts w:ascii="Calibri" w:hAnsi="Calibri" w:cs="Arial"/>
          <w:color w:val="000000" w:themeColor="text1"/>
          <w:sz w:val="22"/>
          <w:szCs w:val="22"/>
        </w:rPr>
        <w:t>et</w:t>
      </w:r>
      <w:r w:rsidR="00E9598B" w:rsidRPr="00794A31">
        <w:rPr>
          <w:rFonts w:ascii="Calibri" w:hAnsi="Calibri" w:cs="Arial"/>
          <w:color w:val="000000" w:themeColor="text1"/>
          <w:sz w:val="22"/>
          <w:szCs w:val="22"/>
        </w:rPr>
        <w:t>er L. Dawson, Campo, District II</w:t>
      </w:r>
      <w:r>
        <w:rPr>
          <w:rFonts w:ascii="Calibri" w:hAnsi="Calibri" w:cs="Arial"/>
          <w:color w:val="000000" w:themeColor="text1"/>
          <w:sz w:val="22"/>
          <w:szCs w:val="22"/>
        </w:rPr>
        <w:tab/>
      </w:r>
      <w:r w:rsidR="00FF4D80">
        <w:rPr>
          <w:rFonts w:ascii="Calibri" w:hAnsi="Calibri" w:cs="Arial"/>
          <w:color w:val="000000" w:themeColor="text1"/>
          <w:sz w:val="22"/>
          <w:szCs w:val="22"/>
        </w:rPr>
        <w:t>Rick Butler</w:t>
      </w:r>
      <w:r w:rsidR="00E9598B" w:rsidRPr="00794A31">
        <w:rPr>
          <w:rFonts w:ascii="Calibri" w:hAnsi="Calibri" w:cs="Arial"/>
          <w:color w:val="000000" w:themeColor="text1"/>
          <w:sz w:val="22"/>
          <w:szCs w:val="22"/>
        </w:rPr>
        <w:t>, Pritchett, District III</w:t>
      </w:r>
    </w:p>
    <w:p w:rsidR="00850D75" w:rsidRPr="00794A31" w:rsidRDefault="00194625" w:rsidP="00194625">
      <w:pPr>
        <w:tabs>
          <w:tab w:val="center" w:pos="1440"/>
          <w:tab w:val="center" w:pos="5220"/>
          <w:tab w:val="center" w:pos="8550"/>
        </w:tabs>
        <w:jc w:val="both"/>
        <w:rPr>
          <w:rFonts w:ascii="Calibri" w:hAnsi="Calibri" w:cs="Arial"/>
          <w:color w:val="683104"/>
          <w:sz w:val="22"/>
          <w:szCs w:val="22"/>
        </w:rPr>
      </w:pPr>
      <w:r>
        <w:tab/>
      </w:r>
      <w:hyperlink r:id="rId8" w:history="1">
        <w:r w:rsidR="00AD4FC7" w:rsidRPr="00794A31">
          <w:rPr>
            <w:rStyle w:val="Hyperlink"/>
            <w:rFonts w:ascii="Calibri" w:hAnsi="Calibri" w:cs="Arial"/>
            <w:sz w:val="22"/>
            <w:szCs w:val="22"/>
          </w:rPr>
          <w:t>sausmus@bacacountyco.gov</w:t>
        </w:r>
      </w:hyperlink>
      <w:r w:rsidRPr="00194625">
        <w:rPr>
          <w:rStyle w:val="Hyperlink"/>
          <w:rFonts w:ascii="Calibri" w:hAnsi="Calibri" w:cs="Arial"/>
          <w:sz w:val="22"/>
          <w:szCs w:val="22"/>
          <w:u w:val="none"/>
        </w:rPr>
        <w:tab/>
      </w:r>
      <w:hyperlink r:id="rId9" w:history="1">
        <w:r w:rsidR="00AD4FC7" w:rsidRPr="00794A31">
          <w:rPr>
            <w:rStyle w:val="Hyperlink"/>
            <w:rFonts w:ascii="Calibri" w:hAnsi="Calibri" w:cs="Arial"/>
            <w:sz w:val="22"/>
            <w:szCs w:val="22"/>
          </w:rPr>
          <w:t>pdawson@bacacountyco.gov</w:t>
        </w:r>
      </w:hyperlink>
      <w:r w:rsidRPr="00194625">
        <w:tab/>
      </w:r>
      <w:hyperlink r:id="rId10" w:history="1">
        <w:r w:rsidR="00FF4D80" w:rsidRPr="00F74F49">
          <w:rPr>
            <w:rStyle w:val="Hyperlink"/>
            <w:rFonts w:ascii="Calibri" w:hAnsi="Calibri" w:cs="Arial"/>
            <w:sz w:val="22"/>
            <w:szCs w:val="22"/>
          </w:rPr>
          <w:t>rbutler@bacacountyco.gov</w:t>
        </w:r>
      </w:hyperlink>
    </w:p>
    <w:p w:rsidR="00623E3C" w:rsidRDefault="00623E3C" w:rsidP="0012168C">
      <w:pPr>
        <w:tabs>
          <w:tab w:val="right" w:pos="9360"/>
          <w:tab w:val="right" w:pos="10800"/>
        </w:tabs>
        <w:jc w:val="both"/>
        <w:rPr>
          <w:rFonts w:ascii="Calibri" w:hAnsi="Calibri" w:cs="Arial"/>
          <w:color w:val="683104"/>
          <w:sz w:val="22"/>
          <w:szCs w:val="22"/>
        </w:rPr>
      </w:pPr>
    </w:p>
    <w:p w:rsidR="00577AC4" w:rsidRDefault="00577AC4" w:rsidP="00577AC4">
      <w:pPr>
        <w:rPr>
          <w:rFonts w:ascii="Calibri" w:hAnsi="Calibri" w:cs="Arial"/>
          <w:color w:val="683104"/>
          <w:sz w:val="22"/>
          <w:szCs w:val="22"/>
        </w:rPr>
      </w:pPr>
    </w:p>
    <w:p w:rsidR="00E243C8" w:rsidRDefault="00E243C8" w:rsidP="00E243C8">
      <w:pPr>
        <w:jc w:val="center"/>
        <w:rPr>
          <w:rFonts w:ascii="Calibri" w:hAnsi="Calibri" w:cs="Arial"/>
          <w:color w:val="683104"/>
          <w:sz w:val="22"/>
          <w:szCs w:val="22"/>
        </w:rPr>
      </w:pPr>
      <w:r>
        <w:rPr>
          <w:rFonts w:ascii="Calibri" w:hAnsi="Calibri" w:cs="Arial"/>
          <w:color w:val="683104"/>
          <w:sz w:val="22"/>
          <w:szCs w:val="22"/>
        </w:rPr>
        <w:t>NOTICE RE</w:t>
      </w:r>
      <w:r w:rsidR="00387C97">
        <w:rPr>
          <w:rFonts w:ascii="Calibri" w:hAnsi="Calibri" w:cs="Arial"/>
          <w:color w:val="683104"/>
          <w:sz w:val="22"/>
          <w:szCs w:val="22"/>
        </w:rPr>
        <w:t>G</w:t>
      </w:r>
      <w:r>
        <w:rPr>
          <w:rFonts w:ascii="Calibri" w:hAnsi="Calibri" w:cs="Arial"/>
          <w:color w:val="683104"/>
          <w:sz w:val="22"/>
          <w:szCs w:val="22"/>
        </w:rPr>
        <w:t xml:space="preserve">ARDING COUNTY </w:t>
      </w:r>
      <w:r w:rsidR="00387C97">
        <w:rPr>
          <w:rFonts w:ascii="Calibri" w:hAnsi="Calibri" w:cs="Arial"/>
          <w:color w:val="683104"/>
          <w:sz w:val="22"/>
          <w:szCs w:val="22"/>
        </w:rPr>
        <w:t xml:space="preserve">ROAD </w:t>
      </w:r>
      <w:r w:rsidR="00415580">
        <w:rPr>
          <w:rFonts w:ascii="Calibri" w:hAnsi="Calibri" w:cs="Arial"/>
          <w:color w:val="683104"/>
          <w:sz w:val="22"/>
          <w:szCs w:val="22"/>
        </w:rPr>
        <w:t>RIGHT</w:t>
      </w:r>
      <w:r>
        <w:rPr>
          <w:rFonts w:ascii="Calibri" w:hAnsi="Calibri" w:cs="Arial"/>
          <w:color w:val="683104"/>
          <w:sz w:val="22"/>
          <w:szCs w:val="22"/>
        </w:rPr>
        <w:t>-OF-WAY</w:t>
      </w:r>
    </w:p>
    <w:p w:rsidR="00E243C8" w:rsidRDefault="00E243C8" w:rsidP="00E243C8">
      <w:pPr>
        <w:rPr>
          <w:rFonts w:ascii="Calibri" w:hAnsi="Calibri" w:cs="Arial"/>
          <w:color w:val="683104"/>
          <w:sz w:val="22"/>
          <w:szCs w:val="22"/>
        </w:rPr>
      </w:pPr>
    </w:p>
    <w:p w:rsidR="00E243C8" w:rsidRDefault="00E243C8" w:rsidP="00E243C8">
      <w:pPr>
        <w:rPr>
          <w:rFonts w:ascii="Calibri" w:hAnsi="Calibri" w:cs="Arial"/>
          <w:color w:val="683104"/>
          <w:sz w:val="22"/>
          <w:szCs w:val="22"/>
        </w:rPr>
      </w:pPr>
    </w:p>
    <w:p w:rsidR="00E243C8" w:rsidRDefault="00E243C8" w:rsidP="00E243C8">
      <w:pPr>
        <w:ind w:left="720" w:right="720"/>
        <w:rPr>
          <w:rFonts w:ascii="Calibri" w:hAnsi="Calibri" w:cs="Arial"/>
          <w:color w:val="683104"/>
          <w:sz w:val="22"/>
          <w:szCs w:val="22"/>
        </w:rPr>
      </w:pPr>
      <w:bookmarkStart w:id="0" w:name="_GoBack"/>
      <w:bookmarkEnd w:id="0"/>
      <w:r>
        <w:rPr>
          <w:rFonts w:ascii="Calibri" w:hAnsi="Calibri" w:cs="Arial"/>
          <w:color w:val="683104"/>
          <w:sz w:val="22"/>
          <w:szCs w:val="22"/>
        </w:rPr>
        <w:t xml:space="preserve">Most of the county road right-of-way </w:t>
      </w:r>
      <w:r w:rsidR="00B669C4">
        <w:rPr>
          <w:rFonts w:ascii="Calibri" w:hAnsi="Calibri" w:cs="Arial"/>
          <w:color w:val="683104"/>
          <w:sz w:val="22"/>
          <w:szCs w:val="22"/>
        </w:rPr>
        <w:t>is</w:t>
      </w:r>
      <w:r>
        <w:rPr>
          <w:rFonts w:ascii="Calibri" w:hAnsi="Calibri" w:cs="Arial"/>
          <w:color w:val="683104"/>
          <w:sz w:val="22"/>
          <w:szCs w:val="22"/>
        </w:rPr>
        <w:t xml:space="preserve"> 60 feet in width; some are as much as 100 feet.  Even though the road itself does not span the full 60/100 feet, the area not driven upon is designated for maintenance of the road, ditches and drainage systems, snow storage, signage, and utilities.  The Baca County Commissioners want to remind all residents that Baca County reserves the right to make full use of</w:t>
      </w:r>
      <w:r w:rsidR="00B669C4">
        <w:rPr>
          <w:rFonts w:ascii="Calibri" w:hAnsi="Calibri" w:cs="Arial"/>
          <w:color w:val="683104"/>
          <w:sz w:val="22"/>
          <w:szCs w:val="22"/>
        </w:rPr>
        <w:t xml:space="preserve"> all the county road right</w:t>
      </w:r>
      <w:r w:rsidR="00387C97">
        <w:rPr>
          <w:rFonts w:ascii="Calibri" w:hAnsi="Calibri" w:cs="Arial"/>
          <w:color w:val="683104"/>
          <w:sz w:val="22"/>
          <w:szCs w:val="22"/>
        </w:rPr>
        <w:t>-of-way.  The county also reserves the right to remove any encroachments on the county road right-of-way including fences, structures, and growing crops, as well as seek reimbursement from the land owner causing said encroachment</w:t>
      </w:r>
      <w:r w:rsidR="00B669C4">
        <w:rPr>
          <w:rFonts w:ascii="Calibri" w:hAnsi="Calibri" w:cs="Arial"/>
          <w:color w:val="683104"/>
          <w:sz w:val="22"/>
          <w:szCs w:val="22"/>
        </w:rPr>
        <w:t xml:space="preserve"> for</w:t>
      </w:r>
      <w:r w:rsidR="00387C97">
        <w:rPr>
          <w:rFonts w:ascii="Calibri" w:hAnsi="Calibri" w:cs="Arial"/>
          <w:color w:val="683104"/>
          <w:sz w:val="22"/>
          <w:szCs w:val="22"/>
        </w:rPr>
        <w:t xml:space="preserve"> the cost for this removal.  </w:t>
      </w:r>
    </w:p>
    <w:p w:rsidR="00E243C8" w:rsidRDefault="00E243C8" w:rsidP="00387C97">
      <w:pPr>
        <w:rPr>
          <w:rFonts w:ascii="Calibri" w:hAnsi="Calibri" w:cs="Arial"/>
          <w:color w:val="683104"/>
          <w:sz w:val="22"/>
          <w:szCs w:val="22"/>
        </w:rPr>
      </w:pPr>
    </w:p>
    <w:p w:rsidR="00E243C8" w:rsidRDefault="00E243C8" w:rsidP="00E243C8">
      <w:pPr>
        <w:jc w:val="center"/>
        <w:rPr>
          <w:rFonts w:ascii="Calibri" w:hAnsi="Calibri" w:cs="Arial"/>
          <w:color w:val="683104"/>
          <w:sz w:val="22"/>
          <w:szCs w:val="22"/>
        </w:rPr>
      </w:pPr>
    </w:p>
    <w:sectPr w:rsidR="00E243C8" w:rsidSect="00F267A3">
      <w:pgSz w:w="12240" w:h="15840"/>
      <w:pgMar w:top="245"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95" w:rsidRDefault="00AF7695" w:rsidP="0067779C">
      <w:r>
        <w:separator/>
      </w:r>
    </w:p>
  </w:endnote>
  <w:endnote w:type="continuationSeparator" w:id="0">
    <w:p w:rsidR="00AF7695" w:rsidRDefault="00AF7695" w:rsidP="0067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95" w:rsidRDefault="00AF7695" w:rsidP="0067779C">
      <w:r>
        <w:separator/>
      </w:r>
    </w:p>
  </w:footnote>
  <w:footnote w:type="continuationSeparator" w:id="0">
    <w:p w:rsidR="00AF7695" w:rsidRDefault="00AF7695" w:rsidP="00677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6F"/>
    <w:rsid w:val="0000287B"/>
    <w:rsid w:val="0003288C"/>
    <w:rsid w:val="00063A63"/>
    <w:rsid w:val="00073508"/>
    <w:rsid w:val="000A378C"/>
    <w:rsid w:val="000A4883"/>
    <w:rsid w:val="000A546F"/>
    <w:rsid w:val="000E4316"/>
    <w:rsid w:val="000F0A4D"/>
    <w:rsid w:val="000F2467"/>
    <w:rsid w:val="00117971"/>
    <w:rsid w:val="0012168C"/>
    <w:rsid w:val="001409F8"/>
    <w:rsid w:val="00194625"/>
    <w:rsid w:val="0031439E"/>
    <w:rsid w:val="003347E9"/>
    <w:rsid w:val="00380664"/>
    <w:rsid w:val="00387C97"/>
    <w:rsid w:val="003A60BD"/>
    <w:rsid w:val="003E42B9"/>
    <w:rsid w:val="00415580"/>
    <w:rsid w:val="00415848"/>
    <w:rsid w:val="00424BF4"/>
    <w:rsid w:val="004560B0"/>
    <w:rsid w:val="004668BB"/>
    <w:rsid w:val="00481BAB"/>
    <w:rsid w:val="004A0CB5"/>
    <w:rsid w:val="004B54D7"/>
    <w:rsid w:val="004D363D"/>
    <w:rsid w:val="004E52CA"/>
    <w:rsid w:val="004F0519"/>
    <w:rsid w:val="00500A4B"/>
    <w:rsid w:val="0050509C"/>
    <w:rsid w:val="00513E5C"/>
    <w:rsid w:val="00516F29"/>
    <w:rsid w:val="005434E1"/>
    <w:rsid w:val="00551199"/>
    <w:rsid w:val="005512AD"/>
    <w:rsid w:val="00552330"/>
    <w:rsid w:val="005541A4"/>
    <w:rsid w:val="00577AC4"/>
    <w:rsid w:val="0058063C"/>
    <w:rsid w:val="005B09E2"/>
    <w:rsid w:val="005B3588"/>
    <w:rsid w:val="005F04B2"/>
    <w:rsid w:val="005F118F"/>
    <w:rsid w:val="00623E3C"/>
    <w:rsid w:val="0064052E"/>
    <w:rsid w:val="0067779C"/>
    <w:rsid w:val="006C3BCF"/>
    <w:rsid w:val="006E1B82"/>
    <w:rsid w:val="007017EF"/>
    <w:rsid w:val="0073385A"/>
    <w:rsid w:val="007346EA"/>
    <w:rsid w:val="00774761"/>
    <w:rsid w:val="00793E2E"/>
    <w:rsid w:val="00794A31"/>
    <w:rsid w:val="007B393D"/>
    <w:rsid w:val="007E3167"/>
    <w:rsid w:val="00850D75"/>
    <w:rsid w:val="00854D8C"/>
    <w:rsid w:val="0087289F"/>
    <w:rsid w:val="00880B7B"/>
    <w:rsid w:val="008A08BB"/>
    <w:rsid w:val="008C3D20"/>
    <w:rsid w:val="008E17BC"/>
    <w:rsid w:val="009076ED"/>
    <w:rsid w:val="00931521"/>
    <w:rsid w:val="00956529"/>
    <w:rsid w:val="00993A65"/>
    <w:rsid w:val="009A551E"/>
    <w:rsid w:val="009C0F0F"/>
    <w:rsid w:val="009E33A3"/>
    <w:rsid w:val="009E7FF1"/>
    <w:rsid w:val="00A07988"/>
    <w:rsid w:val="00A13473"/>
    <w:rsid w:val="00A16BFF"/>
    <w:rsid w:val="00A16E5E"/>
    <w:rsid w:val="00A228EA"/>
    <w:rsid w:val="00A551F7"/>
    <w:rsid w:val="00A939B1"/>
    <w:rsid w:val="00AC05BE"/>
    <w:rsid w:val="00AC7251"/>
    <w:rsid w:val="00AD4FC7"/>
    <w:rsid w:val="00AD5269"/>
    <w:rsid w:val="00AF7695"/>
    <w:rsid w:val="00B30DDE"/>
    <w:rsid w:val="00B51EFC"/>
    <w:rsid w:val="00B5220D"/>
    <w:rsid w:val="00B53FDC"/>
    <w:rsid w:val="00B669C4"/>
    <w:rsid w:val="00BA2BA1"/>
    <w:rsid w:val="00BC0F03"/>
    <w:rsid w:val="00BD2912"/>
    <w:rsid w:val="00BE1179"/>
    <w:rsid w:val="00C10F88"/>
    <w:rsid w:val="00C27F3C"/>
    <w:rsid w:val="00C31C72"/>
    <w:rsid w:val="00C4016E"/>
    <w:rsid w:val="00C41E06"/>
    <w:rsid w:val="00C70E53"/>
    <w:rsid w:val="00C81D97"/>
    <w:rsid w:val="00CD7CB3"/>
    <w:rsid w:val="00CE10F5"/>
    <w:rsid w:val="00CE71E5"/>
    <w:rsid w:val="00CF3EFA"/>
    <w:rsid w:val="00D015BC"/>
    <w:rsid w:val="00D64981"/>
    <w:rsid w:val="00D64C9A"/>
    <w:rsid w:val="00DA4A18"/>
    <w:rsid w:val="00DB5490"/>
    <w:rsid w:val="00DE238C"/>
    <w:rsid w:val="00DF6087"/>
    <w:rsid w:val="00E243C8"/>
    <w:rsid w:val="00E5102A"/>
    <w:rsid w:val="00E659C9"/>
    <w:rsid w:val="00E82B76"/>
    <w:rsid w:val="00E87805"/>
    <w:rsid w:val="00E9251A"/>
    <w:rsid w:val="00E9598B"/>
    <w:rsid w:val="00EA2A7C"/>
    <w:rsid w:val="00EB114A"/>
    <w:rsid w:val="00EC285C"/>
    <w:rsid w:val="00ED1BC3"/>
    <w:rsid w:val="00ED2BC1"/>
    <w:rsid w:val="00EF2638"/>
    <w:rsid w:val="00F12D4E"/>
    <w:rsid w:val="00F21146"/>
    <w:rsid w:val="00F267A3"/>
    <w:rsid w:val="00F31216"/>
    <w:rsid w:val="00F7233A"/>
    <w:rsid w:val="00FC2FEA"/>
    <w:rsid w:val="00FF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chartTrackingRefBased/>
  <w15:docId w15:val="{7B4AB77A-4DBB-4D32-8015-82507994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6F"/>
    <w:rPr>
      <w:rFonts w:ascii="Times New Roman" w:eastAsia="Times New Roman" w:hAnsi="Times New Roman"/>
      <w:sz w:val="24"/>
      <w:szCs w:val="24"/>
    </w:rPr>
  </w:style>
  <w:style w:type="paragraph" w:styleId="Heading1">
    <w:name w:val="heading 1"/>
    <w:basedOn w:val="Normal"/>
    <w:next w:val="Normal"/>
    <w:link w:val="Heading1Char"/>
    <w:uiPriority w:val="9"/>
    <w:qFormat/>
    <w:rsid w:val="0067779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46F"/>
    <w:rPr>
      <w:rFonts w:ascii="Tahoma" w:hAnsi="Tahoma" w:cs="Tahoma"/>
      <w:sz w:val="16"/>
      <w:szCs w:val="16"/>
    </w:rPr>
  </w:style>
  <w:style w:type="character" w:customStyle="1" w:styleId="BalloonTextChar">
    <w:name w:val="Balloon Text Char"/>
    <w:link w:val="BalloonText"/>
    <w:uiPriority w:val="99"/>
    <w:semiHidden/>
    <w:rsid w:val="000A546F"/>
    <w:rPr>
      <w:rFonts w:ascii="Tahoma" w:hAnsi="Tahoma" w:cs="Tahoma"/>
      <w:sz w:val="16"/>
      <w:szCs w:val="16"/>
    </w:rPr>
  </w:style>
  <w:style w:type="paragraph" w:styleId="Title">
    <w:name w:val="Title"/>
    <w:basedOn w:val="Normal"/>
    <w:link w:val="TitleChar"/>
    <w:qFormat/>
    <w:rsid w:val="000A546F"/>
    <w:pPr>
      <w:tabs>
        <w:tab w:val="right" w:pos="10080"/>
      </w:tabs>
      <w:jc w:val="center"/>
    </w:pPr>
    <w:rPr>
      <w:sz w:val="40"/>
    </w:rPr>
  </w:style>
  <w:style w:type="character" w:customStyle="1" w:styleId="TitleChar">
    <w:name w:val="Title Char"/>
    <w:link w:val="Title"/>
    <w:rsid w:val="000A546F"/>
    <w:rPr>
      <w:rFonts w:ascii="Times New Roman" w:eastAsia="Times New Roman" w:hAnsi="Times New Roman" w:cs="Times New Roman"/>
      <w:sz w:val="40"/>
      <w:szCs w:val="24"/>
    </w:rPr>
  </w:style>
  <w:style w:type="paragraph" w:styleId="Subtitle">
    <w:name w:val="Subtitle"/>
    <w:basedOn w:val="Normal"/>
    <w:link w:val="SubtitleChar"/>
    <w:qFormat/>
    <w:rsid w:val="000A546F"/>
    <w:pPr>
      <w:tabs>
        <w:tab w:val="right" w:pos="10080"/>
      </w:tabs>
      <w:jc w:val="center"/>
    </w:pPr>
    <w:rPr>
      <w:b/>
      <w:bCs/>
    </w:rPr>
  </w:style>
  <w:style w:type="character" w:customStyle="1" w:styleId="SubtitleChar">
    <w:name w:val="Subtitle Char"/>
    <w:link w:val="Subtitle"/>
    <w:rsid w:val="000A546F"/>
    <w:rPr>
      <w:rFonts w:ascii="Times New Roman" w:eastAsia="Times New Roman" w:hAnsi="Times New Roman" w:cs="Times New Roman"/>
      <w:b/>
      <w:bCs/>
      <w:sz w:val="24"/>
      <w:szCs w:val="24"/>
    </w:rPr>
  </w:style>
  <w:style w:type="character" w:styleId="Hyperlink">
    <w:name w:val="Hyperlink"/>
    <w:uiPriority w:val="99"/>
    <w:unhideWhenUsed/>
    <w:rsid w:val="00E5102A"/>
    <w:rPr>
      <w:color w:val="0000FF"/>
      <w:u w:val="single"/>
    </w:rPr>
  </w:style>
  <w:style w:type="paragraph" w:styleId="Caption">
    <w:name w:val="caption"/>
    <w:basedOn w:val="Normal"/>
    <w:next w:val="Normal"/>
    <w:uiPriority w:val="35"/>
    <w:semiHidden/>
    <w:unhideWhenUsed/>
    <w:qFormat/>
    <w:rsid w:val="0067779C"/>
    <w:pPr>
      <w:spacing w:after="200"/>
    </w:pPr>
    <w:rPr>
      <w:b/>
      <w:bCs/>
      <w:color w:val="4F81BD"/>
      <w:sz w:val="18"/>
      <w:szCs w:val="18"/>
    </w:rPr>
  </w:style>
  <w:style w:type="paragraph" w:styleId="Header">
    <w:name w:val="header"/>
    <w:basedOn w:val="Normal"/>
    <w:link w:val="HeaderChar"/>
    <w:uiPriority w:val="99"/>
    <w:unhideWhenUsed/>
    <w:rsid w:val="0067779C"/>
    <w:pPr>
      <w:tabs>
        <w:tab w:val="center" w:pos="4680"/>
        <w:tab w:val="right" w:pos="9360"/>
      </w:tabs>
    </w:pPr>
  </w:style>
  <w:style w:type="character" w:customStyle="1" w:styleId="HeaderChar">
    <w:name w:val="Header Char"/>
    <w:link w:val="Header"/>
    <w:uiPriority w:val="99"/>
    <w:rsid w:val="00677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79C"/>
    <w:pPr>
      <w:tabs>
        <w:tab w:val="center" w:pos="4680"/>
        <w:tab w:val="right" w:pos="9360"/>
      </w:tabs>
    </w:pPr>
  </w:style>
  <w:style w:type="character" w:customStyle="1" w:styleId="FooterChar">
    <w:name w:val="Footer Char"/>
    <w:link w:val="Footer"/>
    <w:uiPriority w:val="99"/>
    <w:rsid w:val="0067779C"/>
    <w:rPr>
      <w:rFonts w:ascii="Times New Roman" w:eastAsia="Times New Roman" w:hAnsi="Times New Roman" w:cs="Times New Roman"/>
      <w:sz w:val="24"/>
      <w:szCs w:val="24"/>
    </w:rPr>
  </w:style>
  <w:style w:type="character" w:customStyle="1" w:styleId="Heading1Char">
    <w:name w:val="Heading 1 Char"/>
    <w:link w:val="Heading1"/>
    <w:uiPriority w:val="9"/>
    <w:rsid w:val="0067779C"/>
    <w:rPr>
      <w:rFonts w:ascii="Cambria" w:eastAsia="Times New Roman" w:hAnsi="Cambria" w:cs="Times New Roman"/>
      <w:b/>
      <w:bCs/>
      <w:color w:val="365F91"/>
      <w:sz w:val="28"/>
      <w:szCs w:val="28"/>
    </w:rPr>
  </w:style>
  <w:style w:type="paragraph" w:styleId="NoSpacing">
    <w:name w:val="No Spacing"/>
    <w:uiPriority w:val="1"/>
    <w:qFormat/>
    <w:rsid w:val="0067779C"/>
    <w:rPr>
      <w:rFonts w:ascii="Times New Roman" w:eastAsia="Times New Roman" w:hAnsi="Times New Roman"/>
      <w:sz w:val="24"/>
      <w:szCs w:val="24"/>
    </w:rPr>
  </w:style>
  <w:style w:type="character" w:styleId="BookTitle">
    <w:name w:val="Book Title"/>
    <w:uiPriority w:val="33"/>
    <w:qFormat/>
    <w:rsid w:val="00850D75"/>
    <w:rPr>
      <w:b/>
      <w:bCs/>
      <w:smallCaps/>
      <w:spacing w:val="5"/>
    </w:rPr>
  </w:style>
  <w:style w:type="character" w:styleId="SubtleEmphasis">
    <w:name w:val="Subtle Emphasis"/>
    <w:uiPriority w:val="19"/>
    <w:qFormat/>
    <w:rsid w:val="00850D75"/>
    <w:rPr>
      <w:i/>
      <w:iCs/>
      <w:color w:val="AF5FFF"/>
    </w:rPr>
  </w:style>
  <w:style w:type="character" w:styleId="Strong">
    <w:name w:val="Strong"/>
    <w:uiPriority w:val="22"/>
    <w:qFormat/>
    <w:rsid w:val="00850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smus@bacacountyco.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butler@bacacountyco.gov" TargetMode="External"/><Relationship Id="rId4" Type="http://schemas.openxmlformats.org/officeDocument/2006/relationships/webSettings" Target="webSettings.xml"/><Relationship Id="rId9" Type="http://schemas.openxmlformats.org/officeDocument/2006/relationships/hyperlink" Target="mailto:pdawson@bacacountyc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E17C-690A-444F-8F56-CA0100D2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CharactersWithSpaces>
  <SharedDoc>false</SharedDoc>
  <HLinks>
    <vt:vector size="18" baseType="variant">
      <vt:variant>
        <vt:i4>1703991</vt:i4>
      </vt:variant>
      <vt:variant>
        <vt:i4>6</vt:i4>
      </vt:variant>
      <vt:variant>
        <vt:i4>0</vt:i4>
      </vt:variant>
      <vt:variant>
        <vt:i4>5</vt:i4>
      </vt:variant>
      <vt:variant>
        <vt:lpwstr>mailto:dormiston@bacacountco.gov</vt:lpwstr>
      </vt:variant>
      <vt:variant>
        <vt:lpwstr/>
      </vt:variant>
      <vt:variant>
        <vt:i4>3080198</vt:i4>
      </vt:variant>
      <vt:variant>
        <vt:i4>3</vt:i4>
      </vt:variant>
      <vt:variant>
        <vt:i4>0</vt:i4>
      </vt:variant>
      <vt:variant>
        <vt:i4>5</vt:i4>
      </vt:variant>
      <vt:variant>
        <vt:lpwstr>mailto:pdawson@bacacountyco.gov</vt:lpwstr>
      </vt:variant>
      <vt:variant>
        <vt:lpwstr/>
      </vt:variant>
      <vt:variant>
        <vt:i4>3866653</vt:i4>
      </vt:variant>
      <vt:variant>
        <vt:i4>0</vt:i4>
      </vt:variant>
      <vt:variant>
        <vt:i4>0</vt:i4>
      </vt:variant>
      <vt:variant>
        <vt:i4>5</vt:i4>
      </vt:variant>
      <vt:variant>
        <vt:lpwstr>mailto:sausmus@bacacountyco.gov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c:creator>
  <cp:keywords/>
  <cp:lastModifiedBy>Pat Smith</cp:lastModifiedBy>
  <cp:revision>4</cp:revision>
  <cp:lastPrinted>2017-11-07T15:35:00Z</cp:lastPrinted>
  <dcterms:created xsi:type="dcterms:W3CDTF">2017-11-07T15:52:00Z</dcterms:created>
  <dcterms:modified xsi:type="dcterms:W3CDTF">2017-12-01T21:37:00Z</dcterms:modified>
</cp:coreProperties>
</file>